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B4" w:rsidRPr="000938B4" w:rsidRDefault="000938B4" w:rsidP="000938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38B4">
        <w:rPr>
          <w:rFonts w:ascii="Times New Roman" w:eastAsia="Times New Roman" w:hAnsi="Times New Roman" w:cs="Times New Roman"/>
          <w:b/>
          <w:bCs/>
          <w:kern w:val="36"/>
          <w:sz w:val="48"/>
          <w:szCs w:val="48"/>
        </w:rPr>
        <w:t>The Sacrifice Muslim Soldier Khan Shouldn’t Have Had To Make</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Clinton's rhetoric on the Muslim world might be friendlier than Trump's, but her record is much bloodier.</w:t>
      </w:r>
    </w:p>
    <w:p w:rsidR="000938B4" w:rsidRPr="000938B4" w:rsidRDefault="000938B4" w:rsidP="000938B4">
      <w:pPr>
        <w:spacing w:after="0"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 xml:space="preserve">By </w:t>
      </w:r>
      <w:hyperlink r:id="rId5" w:tooltip="Peter Certo" w:history="1">
        <w:r w:rsidRPr="000938B4">
          <w:rPr>
            <w:rFonts w:ascii="Times New Roman" w:eastAsia="Times New Roman" w:hAnsi="Times New Roman" w:cs="Times New Roman"/>
            <w:color w:val="0000FF"/>
            <w:sz w:val="24"/>
            <w:szCs w:val="24"/>
            <w:u w:val="single"/>
          </w:rPr>
          <w:t xml:space="preserve">Peter </w:t>
        </w:r>
        <w:proofErr w:type="spellStart"/>
        <w:r w:rsidRPr="000938B4">
          <w:rPr>
            <w:rFonts w:ascii="Times New Roman" w:eastAsia="Times New Roman" w:hAnsi="Times New Roman" w:cs="Times New Roman"/>
            <w:color w:val="0000FF"/>
            <w:sz w:val="24"/>
            <w:szCs w:val="24"/>
            <w:u w:val="single"/>
          </w:rPr>
          <w:t>Certo</w:t>
        </w:r>
        <w:proofErr w:type="spellEnd"/>
      </w:hyperlink>
      <w:r w:rsidRPr="000938B4">
        <w:rPr>
          <w:rFonts w:ascii="Times New Roman" w:eastAsia="Times New Roman" w:hAnsi="Times New Roman" w:cs="Times New Roman"/>
          <w:sz w:val="24"/>
          <w:szCs w:val="24"/>
        </w:rPr>
        <w:t xml:space="preserve"> </w:t>
      </w:r>
    </w:p>
    <w:p w:rsidR="000938B4" w:rsidRPr="000938B4" w:rsidRDefault="000938B4" w:rsidP="000938B4">
      <w:pPr>
        <w:spacing w:after="0" w:line="240" w:lineRule="auto"/>
        <w:rPr>
          <w:rFonts w:ascii="Times New Roman" w:eastAsia="Times New Roman" w:hAnsi="Times New Roman" w:cs="Times New Roman"/>
          <w:sz w:val="24"/>
          <w:szCs w:val="24"/>
        </w:rPr>
      </w:pPr>
      <w:bookmarkStart w:id="0" w:name="_GoBack"/>
      <w:bookmarkEnd w:id="0"/>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 xml:space="preserve">It was impossible not to be moved as </w:t>
      </w:r>
      <w:proofErr w:type="spellStart"/>
      <w:r w:rsidRPr="000938B4">
        <w:rPr>
          <w:rFonts w:ascii="Times New Roman" w:eastAsia="Times New Roman" w:hAnsi="Times New Roman" w:cs="Times New Roman"/>
          <w:sz w:val="24"/>
          <w:szCs w:val="24"/>
        </w:rPr>
        <w:t>Khizr</w:t>
      </w:r>
      <w:proofErr w:type="spellEnd"/>
      <w:r w:rsidRPr="000938B4">
        <w:rPr>
          <w:rFonts w:ascii="Times New Roman" w:eastAsia="Times New Roman" w:hAnsi="Times New Roman" w:cs="Times New Roman"/>
          <w:sz w:val="24"/>
          <w:szCs w:val="24"/>
        </w:rPr>
        <w:t xml:space="preserve"> and Ghazala Khan, two Muslim immigrants from Pakistan, stood before the Democratic National Convention and mourned their son </w:t>
      </w:r>
      <w:proofErr w:type="spellStart"/>
      <w:r w:rsidRPr="000938B4">
        <w:rPr>
          <w:rFonts w:ascii="Times New Roman" w:eastAsia="Times New Roman" w:hAnsi="Times New Roman" w:cs="Times New Roman"/>
          <w:sz w:val="24"/>
          <w:szCs w:val="24"/>
        </w:rPr>
        <w:t>Humayan</w:t>
      </w:r>
      <w:proofErr w:type="spellEnd"/>
      <w:r w:rsidRPr="000938B4">
        <w:rPr>
          <w:rFonts w:ascii="Times New Roman" w:eastAsia="Times New Roman" w:hAnsi="Times New Roman" w:cs="Times New Roman"/>
          <w:sz w:val="24"/>
          <w:szCs w:val="24"/>
        </w:rPr>
        <w:t>, a U.S. soldier who’d been killed in Iraq.</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proofErr w:type="spellStart"/>
      <w:r w:rsidRPr="000938B4">
        <w:rPr>
          <w:rFonts w:ascii="Times New Roman" w:eastAsia="Times New Roman" w:hAnsi="Times New Roman" w:cs="Times New Roman"/>
          <w:sz w:val="24"/>
          <w:szCs w:val="24"/>
        </w:rPr>
        <w:t>Humayan</w:t>
      </w:r>
      <w:proofErr w:type="spellEnd"/>
      <w:r w:rsidRPr="000938B4">
        <w:rPr>
          <w:rFonts w:ascii="Times New Roman" w:eastAsia="Times New Roman" w:hAnsi="Times New Roman" w:cs="Times New Roman"/>
          <w:sz w:val="24"/>
          <w:szCs w:val="24"/>
        </w:rPr>
        <w:t>, his grieving father recalled, was “the best of America.” Yet if it were up to Donald Trump, Khan said, the slain soldier “never would have been in America.” It was a compelling rebuke to the GOP nominee’s unrepentant calls to banish Muslims and immigrants alike.</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Trump, in his fashion, responded poorly. The billionaire insisted that, like the Khans, he’s “</w:t>
      </w:r>
      <w:hyperlink r:id="rId6" w:tgtFrame="_blank" w:history="1">
        <w:r w:rsidRPr="000938B4">
          <w:rPr>
            <w:rFonts w:ascii="Times New Roman" w:eastAsia="Times New Roman" w:hAnsi="Times New Roman" w:cs="Times New Roman"/>
            <w:color w:val="0000FF"/>
            <w:sz w:val="24"/>
            <w:szCs w:val="24"/>
            <w:u w:val="single"/>
          </w:rPr>
          <w:t>made a lot of sacrifices</w:t>
        </w:r>
      </w:hyperlink>
      <w:r w:rsidRPr="000938B4">
        <w:rPr>
          <w:rFonts w:ascii="Times New Roman" w:eastAsia="Times New Roman" w:hAnsi="Times New Roman" w:cs="Times New Roman"/>
          <w:sz w:val="24"/>
          <w:szCs w:val="24"/>
        </w:rPr>
        <w:t>.” He sneered that perhaps the bereaved Ghazala had remained silent on stage because “</w:t>
      </w:r>
      <w:hyperlink r:id="rId7" w:tgtFrame="_blank" w:history="1">
        <w:r w:rsidRPr="000938B4">
          <w:rPr>
            <w:rFonts w:ascii="Times New Roman" w:eastAsia="Times New Roman" w:hAnsi="Times New Roman" w:cs="Times New Roman"/>
            <w:color w:val="0000FF"/>
            <w:sz w:val="24"/>
            <w:szCs w:val="24"/>
            <w:u w:val="single"/>
          </w:rPr>
          <w:t>she wasn’t allowed</w:t>
        </w:r>
      </w:hyperlink>
      <w:r w:rsidRPr="000938B4">
        <w:rPr>
          <w:rFonts w:ascii="Times New Roman" w:eastAsia="Times New Roman" w:hAnsi="Times New Roman" w:cs="Times New Roman"/>
          <w:sz w:val="24"/>
          <w:szCs w:val="24"/>
        </w:rPr>
        <w:t>” to talk.</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It was sad and ugly. But amid the word salad was a kernel of truth: “Hillary voted for the Iraq war,” </w:t>
      </w:r>
      <w:hyperlink r:id="rId8" w:history="1">
        <w:r w:rsidRPr="000938B4">
          <w:rPr>
            <w:rFonts w:ascii="Times New Roman" w:eastAsia="Times New Roman" w:hAnsi="Times New Roman" w:cs="Times New Roman"/>
            <w:color w:val="0000FF"/>
            <w:sz w:val="24"/>
            <w:szCs w:val="24"/>
            <w:u w:val="single"/>
          </w:rPr>
          <w:t>Trump cried</w:t>
        </w:r>
      </w:hyperlink>
      <w:r w:rsidRPr="000938B4">
        <w:rPr>
          <w:rFonts w:ascii="Times New Roman" w:eastAsia="Times New Roman" w:hAnsi="Times New Roman" w:cs="Times New Roman"/>
          <w:sz w:val="24"/>
          <w:szCs w:val="24"/>
        </w:rPr>
        <w:t>, “not me!”</w:t>
      </w:r>
    </w:p>
    <w:p w:rsidR="000938B4" w:rsidRPr="000938B4" w:rsidRDefault="000938B4" w:rsidP="000938B4">
      <w:pPr>
        <w:spacing w:after="0"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There at least, he wasn’t wrong.</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As a senator from New York, Clinton not only voted for the war. She was among its most vocal supporters in either party, eagerly rehashing the Bush administration’s claims that Saddam Hussein was developing weapons of mass destruction.</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 xml:space="preserve">“I stand by the vote,” Clinton </w:t>
      </w:r>
      <w:hyperlink r:id="rId9" w:tgtFrame="_blank" w:history="1">
        <w:r w:rsidRPr="000938B4">
          <w:rPr>
            <w:rFonts w:ascii="Times New Roman" w:eastAsia="Times New Roman" w:hAnsi="Times New Roman" w:cs="Times New Roman"/>
            <w:color w:val="0000FF"/>
            <w:sz w:val="24"/>
            <w:szCs w:val="24"/>
            <w:u w:val="single"/>
          </w:rPr>
          <w:t>told the Council on Foreign Relations</w:t>
        </w:r>
      </w:hyperlink>
      <w:r w:rsidRPr="000938B4">
        <w:rPr>
          <w:rFonts w:ascii="Times New Roman" w:eastAsia="Times New Roman" w:hAnsi="Times New Roman" w:cs="Times New Roman"/>
          <w:sz w:val="24"/>
          <w:szCs w:val="24"/>
        </w:rPr>
        <w:t xml:space="preserve"> in late 2003, when those weapons had failed to materialize. Six months later, </w:t>
      </w:r>
      <w:proofErr w:type="spellStart"/>
      <w:r w:rsidRPr="000938B4">
        <w:rPr>
          <w:rFonts w:ascii="Times New Roman" w:eastAsia="Times New Roman" w:hAnsi="Times New Roman" w:cs="Times New Roman"/>
          <w:sz w:val="24"/>
          <w:szCs w:val="24"/>
        </w:rPr>
        <w:t>Humayan</w:t>
      </w:r>
      <w:proofErr w:type="spellEnd"/>
      <w:r w:rsidRPr="000938B4">
        <w:rPr>
          <w:rFonts w:ascii="Times New Roman" w:eastAsia="Times New Roman" w:hAnsi="Times New Roman" w:cs="Times New Roman"/>
          <w:sz w:val="24"/>
          <w:szCs w:val="24"/>
        </w:rPr>
        <w:t xml:space="preserve"> Khan was killed by a car bomb in Iraq. He was one of </w:t>
      </w:r>
      <w:hyperlink r:id="rId10" w:tgtFrame="_blank" w:history="1">
        <w:r w:rsidRPr="000938B4">
          <w:rPr>
            <w:rFonts w:ascii="Times New Roman" w:eastAsia="Times New Roman" w:hAnsi="Times New Roman" w:cs="Times New Roman"/>
            <w:color w:val="0000FF"/>
            <w:sz w:val="24"/>
            <w:szCs w:val="24"/>
            <w:u w:val="single"/>
          </w:rPr>
          <w:t>4,424 U.S. soldiers</w:t>
        </w:r>
      </w:hyperlink>
      <w:r w:rsidRPr="000938B4">
        <w:rPr>
          <w:rFonts w:ascii="Times New Roman" w:eastAsia="Times New Roman" w:hAnsi="Times New Roman" w:cs="Times New Roman"/>
          <w:sz w:val="24"/>
          <w:szCs w:val="24"/>
        </w:rPr>
        <w:t xml:space="preserve"> to die in that war — along with perhaps </w:t>
      </w:r>
      <w:hyperlink r:id="rId11" w:tgtFrame="_blank" w:history="1">
        <w:r w:rsidRPr="000938B4">
          <w:rPr>
            <w:rFonts w:ascii="Times New Roman" w:eastAsia="Times New Roman" w:hAnsi="Times New Roman" w:cs="Times New Roman"/>
            <w:color w:val="0000FF"/>
            <w:sz w:val="24"/>
            <w:szCs w:val="24"/>
            <w:u w:val="single"/>
          </w:rPr>
          <w:t>up to a million</w:t>
        </w:r>
      </w:hyperlink>
      <w:r w:rsidRPr="000938B4">
        <w:rPr>
          <w:rFonts w:ascii="Times New Roman" w:eastAsia="Times New Roman" w:hAnsi="Times New Roman" w:cs="Times New Roman"/>
          <w:sz w:val="24"/>
          <w:szCs w:val="24"/>
        </w:rPr>
        <w:t xml:space="preserve"> Iraqi civilians.</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The war in which Khan gave his life has been a political football for so long that it’s become hard to appreciate just what an enormous catastrophe it was — and remains. The invasion exploded sectarian tensions across the Middle East and led directly to the rise of ISIS.</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 xml:space="preserve">As the </w:t>
      </w:r>
      <w:hyperlink r:id="rId12" w:tgtFrame="_blank" w:history="1">
        <w:r w:rsidRPr="000938B4">
          <w:rPr>
            <w:rFonts w:ascii="Times New Roman" w:eastAsia="Times New Roman" w:hAnsi="Times New Roman" w:cs="Times New Roman"/>
            <w:color w:val="0000FF"/>
            <w:sz w:val="24"/>
            <w:szCs w:val="24"/>
            <w:u w:val="single"/>
          </w:rPr>
          <w:t>worst refugee crisis since World War II</w:t>
        </w:r>
      </w:hyperlink>
      <w:r w:rsidRPr="000938B4">
        <w:rPr>
          <w:rFonts w:ascii="Times New Roman" w:eastAsia="Times New Roman" w:hAnsi="Times New Roman" w:cs="Times New Roman"/>
          <w:sz w:val="24"/>
          <w:szCs w:val="24"/>
        </w:rPr>
        <w:t xml:space="preserve"> unfolds across the Middle East and Europe — and as ISIS terrorists murder innocents from Baghdad to Belgium to San Bernardino — the gaping wound we opened in Iraq sits beneath it all like a black hole, eviscerating human lives at ferocious speed even 13 years later.</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lastRenderedPageBreak/>
        <w:t>Yet as late as her first presidential bid, Clinton refused to apologize for supporting the invasion. If you’re looking for “someone who did not cast that vote or has said his vote was a mistake,” </w:t>
      </w:r>
      <w:hyperlink r:id="rId13" w:tgtFrame="_blank" w:history="1">
        <w:r w:rsidRPr="000938B4">
          <w:rPr>
            <w:rFonts w:ascii="Times New Roman" w:eastAsia="Times New Roman" w:hAnsi="Times New Roman" w:cs="Times New Roman"/>
            <w:color w:val="0000FF"/>
            <w:sz w:val="24"/>
            <w:szCs w:val="24"/>
            <w:u w:val="single"/>
          </w:rPr>
          <w:t>she told Democratic voters in 2007</w:t>
        </w:r>
      </w:hyperlink>
      <w:r w:rsidRPr="000938B4">
        <w:rPr>
          <w:rFonts w:ascii="Times New Roman" w:eastAsia="Times New Roman" w:hAnsi="Times New Roman" w:cs="Times New Roman"/>
          <w:sz w:val="24"/>
          <w:szCs w:val="24"/>
        </w:rPr>
        <w:t>, “</w:t>
      </w:r>
      <w:proofErr w:type="gramStart"/>
      <w:r w:rsidRPr="000938B4">
        <w:rPr>
          <w:rFonts w:ascii="Times New Roman" w:eastAsia="Times New Roman" w:hAnsi="Times New Roman" w:cs="Times New Roman"/>
          <w:sz w:val="24"/>
          <w:szCs w:val="24"/>
        </w:rPr>
        <w:t>there</w:t>
      </w:r>
      <w:proofErr w:type="gramEnd"/>
      <w:r w:rsidRPr="000938B4">
        <w:rPr>
          <w:rFonts w:ascii="Times New Roman" w:eastAsia="Times New Roman" w:hAnsi="Times New Roman" w:cs="Times New Roman"/>
          <w:sz w:val="24"/>
          <w:szCs w:val="24"/>
        </w:rPr>
        <w:t xml:space="preserve"> are others to choose from.”</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 xml:space="preserve">As her polling numbers soured, Clinton eventually did cop to making a “mistake” on Iraq. But </w:t>
      </w:r>
      <w:hyperlink r:id="rId14" w:tgtFrame="_blank" w:history="1">
        <w:r w:rsidRPr="000938B4">
          <w:rPr>
            <w:rFonts w:ascii="Times New Roman" w:eastAsia="Times New Roman" w:hAnsi="Times New Roman" w:cs="Times New Roman"/>
            <w:color w:val="0000FF"/>
            <w:sz w:val="24"/>
            <w:szCs w:val="24"/>
            <w:u w:val="single"/>
          </w:rPr>
          <w:t>that didn’t stop her</w:t>
        </w:r>
      </w:hyperlink>
      <w:r w:rsidRPr="000938B4">
        <w:rPr>
          <w:rFonts w:ascii="Times New Roman" w:eastAsia="Times New Roman" w:hAnsi="Times New Roman" w:cs="Times New Roman"/>
          <w:sz w:val="24"/>
          <w:szCs w:val="24"/>
        </w:rPr>
        <w:t>, once she joined Obama’s administration, from supporting escalation in Afghanistan, deeper involvement in Syria, and intervention in Libya’s civil war, which also ended disastrously.</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 xml:space="preserve">As a presidential candidate this year, Clinton remains committed to </w:t>
      </w:r>
      <w:hyperlink r:id="rId15" w:tgtFrame="_blank" w:history="1">
        <w:r w:rsidRPr="000938B4">
          <w:rPr>
            <w:rFonts w:ascii="Times New Roman" w:eastAsia="Times New Roman" w:hAnsi="Times New Roman" w:cs="Times New Roman"/>
            <w:color w:val="0000FF"/>
            <w:sz w:val="24"/>
            <w:szCs w:val="24"/>
            <w:u w:val="single"/>
          </w:rPr>
          <w:t>launching a “no-fly zone” in Syria</w:t>
        </w:r>
      </w:hyperlink>
      <w:r w:rsidRPr="000938B4">
        <w:rPr>
          <w:rFonts w:ascii="Times New Roman" w:eastAsia="Times New Roman" w:hAnsi="Times New Roman" w:cs="Times New Roman"/>
          <w:sz w:val="24"/>
          <w:szCs w:val="24"/>
        </w:rPr>
        <w:t>. What could go wrong?</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 xml:space="preserve">Well, in Iraq, a no-fly zone gave way to a full-scale invasion. In Libya, it gave way to regime change and a civil war. Both countries became basket cases and ISIS strongholds, leading the Obama administration to launch new wars in each afterward — most recently with a </w:t>
      </w:r>
      <w:hyperlink r:id="rId16" w:tgtFrame="_blank" w:history="1">
        <w:r w:rsidRPr="000938B4">
          <w:rPr>
            <w:rFonts w:ascii="Times New Roman" w:eastAsia="Times New Roman" w:hAnsi="Times New Roman" w:cs="Times New Roman"/>
            <w:color w:val="0000FF"/>
            <w:sz w:val="24"/>
            <w:szCs w:val="24"/>
            <w:u w:val="single"/>
          </w:rPr>
          <w:t>huge U.S. bombing raid</w:t>
        </w:r>
      </w:hyperlink>
      <w:r w:rsidRPr="000938B4">
        <w:rPr>
          <w:rFonts w:ascii="Times New Roman" w:eastAsia="Times New Roman" w:hAnsi="Times New Roman" w:cs="Times New Roman"/>
          <w:sz w:val="24"/>
          <w:szCs w:val="24"/>
        </w:rPr>
        <w:t xml:space="preserve"> on Sirte, Libya.</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Is there any reason to expect Syria to turn out better?</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Clinton’s rhetoric on the Muslim world might be friendlier than Trump’s, but her record is much bloodier. Even while she condemns Trump’s erratic statements on foreign policy, there’s no evidence she sees any need to redraw her own hawkish playbook.</w:t>
      </w:r>
    </w:p>
    <w:p w:rsidR="000938B4"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sz w:val="24"/>
          <w:szCs w:val="24"/>
        </w:rPr>
        <w:t xml:space="preserve">The </w:t>
      </w:r>
      <w:proofErr w:type="spellStart"/>
      <w:r w:rsidRPr="000938B4">
        <w:rPr>
          <w:rFonts w:ascii="Times New Roman" w:eastAsia="Times New Roman" w:hAnsi="Times New Roman" w:cs="Times New Roman"/>
          <w:sz w:val="24"/>
          <w:szCs w:val="24"/>
        </w:rPr>
        <w:t>Humayan</w:t>
      </w:r>
      <w:proofErr w:type="spellEnd"/>
      <w:r w:rsidRPr="000938B4">
        <w:rPr>
          <w:rFonts w:ascii="Times New Roman" w:eastAsia="Times New Roman" w:hAnsi="Times New Roman" w:cs="Times New Roman"/>
          <w:sz w:val="24"/>
          <w:szCs w:val="24"/>
        </w:rPr>
        <w:t xml:space="preserve"> Khans of America, who freely offer their lives to protect their country, deserve a better approach — one based on diplomacy and human rights. And so do the millions of people of the Middle East, Muslim and otherwise.</w:t>
      </w:r>
    </w:p>
    <w:p w:rsidR="000902AE" w:rsidRPr="000938B4" w:rsidRDefault="000938B4" w:rsidP="000938B4">
      <w:pPr>
        <w:spacing w:before="100" w:beforeAutospacing="1" w:after="100" w:afterAutospacing="1" w:line="240" w:lineRule="auto"/>
        <w:rPr>
          <w:rFonts w:ascii="Times New Roman" w:eastAsia="Times New Roman" w:hAnsi="Times New Roman" w:cs="Times New Roman"/>
          <w:sz w:val="24"/>
          <w:szCs w:val="24"/>
        </w:rPr>
      </w:pPr>
      <w:r w:rsidRPr="000938B4">
        <w:rPr>
          <w:rFonts w:ascii="Times New Roman" w:eastAsia="Times New Roman" w:hAnsi="Times New Roman" w:cs="Times New Roman"/>
          <w:i/>
          <w:iCs/>
          <w:sz w:val="24"/>
          <w:szCs w:val="24"/>
        </w:rPr>
        <w:t xml:space="preserve">OtherWords.org editor Peter </w:t>
      </w:r>
      <w:proofErr w:type="spellStart"/>
      <w:r w:rsidRPr="000938B4">
        <w:rPr>
          <w:rFonts w:ascii="Times New Roman" w:eastAsia="Times New Roman" w:hAnsi="Times New Roman" w:cs="Times New Roman"/>
          <w:i/>
          <w:iCs/>
          <w:sz w:val="24"/>
          <w:szCs w:val="24"/>
        </w:rPr>
        <w:t>Certo</w:t>
      </w:r>
      <w:proofErr w:type="spellEnd"/>
      <w:r w:rsidRPr="000938B4">
        <w:rPr>
          <w:rFonts w:ascii="Times New Roman" w:eastAsia="Times New Roman" w:hAnsi="Times New Roman" w:cs="Times New Roman"/>
          <w:i/>
          <w:iCs/>
          <w:sz w:val="24"/>
          <w:szCs w:val="24"/>
        </w:rPr>
        <w:t xml:space="preserve"> writes about foreign policy for the Institute for Policy Studies.</w:t>
      </w:r>
    </w:p>
    <w:sectPr w:rsidR="000902AE" w:rsidRPr="0009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B4"/>
    <w:rsid w:val="000902AE"/>
    <w:rsid w:val="0009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8B4"/>
    <w:rPr>
      <w:rFonts w:ascii="Times New Roman" w:eastAsia="Times New Roman" w:hAnsi="Times New Roman" w:cs="Times New Roman"/>
      <w:b/>
      <w:bCs/>
      <w:kern w:val="36"/>
      <w:sz w:val="48"/>
      <w:szCs w:val="48"/>
    </w:rPr>
  </w:style>
  <w:style w:type="paragraph" w:customStyle="1" w:styleId="lede">
    <w:name w:val="lede"/>
    <w:basedOn w:val="Normal"/>
    <w:rsid w:val="00093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0938B4"/>
  </w:style>
  <w:style w:type="character" w:customStyle="1" w:styleId="author">
    <w:name w:val="author"/>
    <w:basedOn w:val="DefaultParagraphFont"/>
    <w:rsid w:val="000938B4"/>
  </w:style>
  <w:style w:type="character" w:styleId="Hyperlink">
    <w:name w:val="Hyperlink"/>
    <w:basedOn w:val="DefaultParagraphFont"/>
    <w:uiPriority w:val="99"/>
    <w:semiHidden/>
    <w:unhideWhenUsed/>
    <w:rsid w:val="000938B4"/>
    <w:rPr>
      <w:color w:val="0000FF"/>
      <w:u w:val="single"/>
    </w:rPr>
  </w:style>
  <w:style w:type="paragraph" w:styleId="NormalWeb">
    <w:name w:val="Normal (Web)"/>
    <w:basedOn w:val="Normal"/>
    <w:uiPriority w:val="99"/>
    <w:semiHidden/>
    <w:unhideWhenUsed/>
    <w:rsid w:val="00093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93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8B4"/>
    <w:rPr>
      <w:i/>
      <w:iCs/>
    </w:rPr>
  </w:style>
  <w:style w:type="paragraph" w:styleId="BalloonText">
    <w:name w:val="Balloon Text"/>
    <w:basedOn w:val="Normal"/>
    <w:link w:val="BalloonTextChar"/>
    <w:uiPriority w:val="99"/>
    <w:semiHidden/>
    <w:unhideWhenUsed/>
    <w:rsid w:val="0009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8B4"/>
    <w:rPr>
      <w:rFonts w:ascii="Times New Roman" w:eastAsia="Times New Roman" w:hAnsi="Times New Roman" w:cs="Times New Roman"/>
      <w:b/>
      <w:bCs/>
      <w:kern w:val="36"/>
      <w:sz w:val="48"/>
      <w:szCs w:val="48"/>
    </w:rPr>
  </w:style>
  <w:style w:type="paragraph" w:customStyle="1" w:styleId="lede">
    <w:name w:val="lede"/>
    <w:basedOn w:val="Normal"/>
    <w:rsid w:val="00093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0938B4"/>
  </w:style>
  <w:style w:type="character" w:customStyle="1" w:styleId="author">
    <w:name w:val="author"/>
    <w:basedOn w:val="DefaultParagraphFont"/>
    <w:rsid w:val="000938B4"/>
  </w:style>
  <w:style w:type="character" w:styleId="Hyperlink">
    <w:name w:val="Hyperlink"/>
    <w:basedOn w:val="DefaultParagraphFont"/>
    <w:uiPriority w:val="99"/>
    <w:semiHidden/>
    <w:unhideWhenUsed/>
    <w:rsid w:val="000938B4"/>
    <w:rPr>
      <w:color w:val="0000FF"/>
      <w:u w:val="single"/>
    </w:rPr>
  </w:style>
  <w:style w:type="paragraph" w:styleId="NormalWeb">
    <w:name w:val="Normal (Web)"/>
    <w:basedOn w:val="Normal"/>
    <w:uiPriority w:val="99"/>
    <w:semiHidden/>
    <w:unhideWhenUsed/>
    <w:rsid w:val="00093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93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8B4"/>
    <w:rPr>
      <w:i/>
      <w:iCs/>
    </w:rPr>
  </w:style>
  <w:style w:type="paragraph" w:styleId="BalloonText">
    <w:name w:val="Balloon Text"/>
    <w:basedOn w:val="Normal"/>
    <w:link w:val="BalloonTextChar"/>
    <w:uiPriority w:val="99"/>
    <w:semiHidden/>
    <w:unhideWhenUsed/>
    <w:rsid w:val="0009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8075">
      <w:bodyDiv w:val="1"/>
      <w:marLeft w:val="0"/>
      <w:marRight w:val="0"/>
      <w:marTop w:val="0"/>
      <w:marBottom w:val="0"/>
      <w:divBdr>
        <w:top w:val="none" w:sz="0" w:space="0" w:color="auto"/>
        <w:left w:val="none" w:sz="0" w:space="0" w:color="auto"/>
        <w:bottom w:val="none" w:sz="0" w:space="0" w:color="auto"/>
        <w:right w:val="none" w:sz="0" w:space="0" w:color="auto"/>
      </w:divBdr>
      <w:divsChild>
        <w:div w:id="278531517">
          <w:marLeft w:val="0"/>
          <w:marRight w:val="0"/>
          <w:marTop w:val="0"/>
          <w:marBottom w:val="0"/>
          <w:divBdr>
            <w:top w:val="none" w:sz="0" w:space="0" w:color="auto"/>
            <w:left w:val="none" w:sz="0" w:space="0" w:color="auto"/>
            <w:bottom w:val="none" w:sz="0" w:space="0" w:color="auto"/>
            <w:right w:val="none" w:sz="0" w:space="0" w:color="auto"/>
          </w:divBdr>
        </w:div>
        <w:div w:id="1711104687">
          <w:marLeft w:val="0"/>
          <w:marRight w:val="0"/>
          <w:marTop w:val="0"/>
          <w:marBottom w:val="0"/>
          <w:divBdr>
            <w:top w:val="none" w:sz="0" w:space="0" w:color="auto"/>
            <w:left w:val="none" w:sz="0" w:space="0" w:color="auto"/>
            <w:bottom w:val="none" w:sz="0" w:space="0" w:color="auto"/>
            <w:right w:val="none" w:sz="0" w:space="0" w:color="auto"/>
          </w:divBdr>
          <w:divsChild>
            <w:div w:id="641695598">
              <w:marLeft w:val="0"/>
              <w:marRight w:val="0"/>
              <w:marTop w:val="0"/>
              <w:marBottom w:val="0"/>
              <w:divBdr>
                <w:top w:val="none" w:sz="0" w:space="0" w:color="auto"/>
                <w:left w:val="none" w:sz="0" w:space="0" w:color="auto"/>
                <w:bottom w:val="none" w:sz="0" w:space="0" w:color="auto"/>
                <w:right w:val="none" w:sz="0" w:space="0" w:color="auto"/>
              </w:divBdr>
            </w:div>
            <w:div w:id="10984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rohedge.com/news/2016-07-31/trumps-response-parents-killed-muslim-soldier-hillary-voted-iraq-war-not-me" TargetMode="External"/><Relationship Id="rId13" Type="http://schemas.openxmlformats.org/officeDocument/2006/relationships/hyperlink" Target="http://www.nytimes.com/2007/02/18/us/politics/18clint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shingtonpost.com/news/the-fix/wp/2016/07/30/donald-trump-responds-to-the-khan-family-maybe-she-wasnt-allowed-to-have-anything-to-say/" TargetMode="External"/><Relationship Id="rId12" Type="http://schemas.openxmlformats.org/officeDocument/2006/relationships/hyperlink" Target="http://www.cnn.com/2016/06/20/world/unhcr-displaced-peoples-repor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euters.com/article/us-libya-security-idUSKCN10C2NF" TargetMode="External"/><Relationship Id="rId1" Type="http://schemas.openxmlformats.org/officeDocument/2006/relationships/styles" Target="styles.xml"/><Relationship Id="rId6" Type="http://schemas.openxmlformats.org/officeDocument/2006/relationships/hyperlink" Target="http://www.cnbc.com/2016/07/30/trump-says-hes-made-a-lot-of-sacrifices-in-response-to-khizr-khans-blistering-dnc-speech.html" TargetMode="External"/><Relationship Id="rId11" Type="http://schemas.openxmlformats.org/officeDocument/2006/relationships/hyperlink" Target="http://www.commondreams.org/news/2007/09/14/poll-civilian-death-toll-iraq-may-top-1-million" TargetMode="External"/><Relationship Id="rId5" Type="http://schemas.openxmlformats.org/officeDocument/2006/relationships/hyperlink" Target="http://otherwords.org/authors/peter-certo/" TargetMode="External"/><Relationship Id="rId15" Type="http://schemas.openxmlformats.org/officeDocument/2006/relationships/hyperlink" Target="http://america.aljazeera.com/opinions/2015/12/hillary-clintons-insane-plan-for-a-no-fly-zone.html" TargetMode="External"/><Relationship Id="rId10" Type="http://schemas.openxmlformats.org/officeDocument/2006/relationships/hyperlink" Target="http://www.defense.gov/casualty.pdf" TargetMode="External"/><Relationship Id="rId4" Type="http://schemas.openxmlformats.org/officeDocument/2006/relationships/webSettings" Target="webSettings.xml"/><Relationship Id="rId9" Type="http://schemas.openxmlformats.org/officeDocument/2006/relationships/hyperlink" Target="http://www.cfr.org/iraq/remarks-senator-hillary-rodham-clinton-transcript/p6600" TargetMode="External"/><Relationship Id="rId14" Type="http://schemas.openxmlformats.org/officeDocument/2006/relationships/hyperlink" Target="http://www.nytimes.com/2016/04/24/magazine/how-hillary-clinton-became-a-haw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MEmbs</dc:creator>
  <cp:lastModifiedBy>MEmbs</cp:lastModifiedBy>
  <cp:revision>1</cp:revision>
  <dcterms:created xsi:type="dcterms:W3CDTF">2016-08-03T18:45:00Z</dcterms:created>
  <dcterms:modified xsi:type="dcterms:W3CDTF">2016-08-03T18:45:00Z</dcterms:modified>
</cp:coreProperties>
</file>